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E6" w:rsidRPr="009704E6" w:rsidRDefault="009704E6" w:rsidP="009704E6">
      <w:pPr>
        <w:pStyle w:val="AralkYok"/>
        <w:jc w:val="center"/>
        <w:rPr>
          <w:b/>
          <w:sz w:val="20"/>
          <w:szCs w:val="20"/>
        </w:rPr>
      </w:pPr>
      <w:r w:rsidRPr="009704E6">
        <w:rPr>
          <w:b/>
          <w:sz w:val="20"/>
          <w:szCs w:val="20"/>
        </w:rPr>
        <w:t>PERSONEL HİZMETİ ALINACAKTIR</w:t>
      </w:r>
    </w:p>
    <w:p w:rsidR="009704E6" w:rsidRPr="009704E6" w:rsidRDefault="009704E6" w:rsidP="009704E6">
      <w:pPr>
        <w:pStyle w:val="AralkYok"/>
        <w:jc w:val="center"/>
        <w:rPr>
          <w:b/>
          <w:sz w:val="20"/>
          <w:szCs w:val="20"/>
        </w:rPr>
      </w:pPr>
      <w:r w:rsidRPr="009704E6">
        <w:rPr>
          <w:b/>
          <w:sz w:val="20"/>
          <w:szCs w:val="20"/>
        </w:rPr>
        <w:t>VAN BÖLGE (BÖLGE MÜDÜRLÜKLERİ) DİĞER ÖZEL BÜTÇELİ KURULUŞLAR MADEN TETKİK VE ARAMA GENEL MÜDÜRLÜĞÜ</w:t>
      </w:r>
    </w:p>
    <w:p w:rsidR="009704E6" w:rsidRPr="009704E6" w:rsidRDefault="009704E6" w:rsidP="009704E6">
      <w:pPr>
        <w:pStyle w:val="AralkYok"/>
        <w:rPr>
          <w:b/>
          <w:sz w:val="20"/>
          <w:szCs w:val="20"/>
        </w:rPr>
      </w:pPr>
      <w:r w:rsidRPr="009704E6">
        <w:rPr>
          <w:b/>
          <w:sz w:val="20"/>
          <w:szCs w:val="20"/>
        </w:rPr>
        <w:t>İhale Kayıt Numarası</w:t>
      </w:r>
      <w:r w:rsidRPr="009704E6">
        <w:rPr>
          <w:b/>
          <w:sz w:val="20"/>
          <w:szCs w:val="20"/>
        </w:rPr>
        <w:tab/>
        <w:t>:</w:t>
      </w:r>
      <w:r w:rsidRPr="009704E6">
        <w:rPr>
          <w:b/>
          <w:sz w:val="20"/>
          <w:szCs w:val="20"/>
        </w:rPr>
        <w:tab/>
        <w:t>2017/328851</w:t>
      </w:r>
    </w:p>
    <w:p w:rsidR="009704E6" w:rsidRPr="009704E6" w:rsidRDefault="009704E6" w:rsidP="009704E6">
      <w:pPr>
        <w:pStyle w:val="AralkYok"/>
        <w:rPr>
          <w:b/>
          <w:sz w:val="20"/>
          <w:szCs w:val="20"/>
        </w:rPr>
      </w:pPr>
      <w:r w:rsidRPr="009704E6">
        <w:rPr>
          <w:b/>
          <w:sz w:val="20"/>
          <w:szCs w:val="20"/>
        </w:rPr>
        <w:t>İşin Adı</w:t>
      </w:r>
      <w:r w:rsidRPr="009704E6">
        <w:rPr>
          <w:b/>
          <w:sz w:val="20"/>
          <w:szCs w:val="20"/>
        </w:rPr>
        <w:tab/>
        <w:t>:</w:t>
      </w:r>
      <w:r w:rsidRPr="009704E6">
        <w:rPr>
          <w:b/>
          <w:sz w:val="20"/>
          <w:szCs w:val="20"/>
        </w:rPr>
        <w:tab/>
        <w:t>Hizmet Alımı 42 İşçi</w:t>
      </w:r>
    </w:p>
    <w:p w:rsidR="009704E6" w:rsidRPr="009704E6" w:rsidRDefault="009704E6" w:rsidP="009704E6">
      <w:pPr>
        <w:pStyle w:val="AralkYok"/>
        <w:rPr>
          <w:b/>
          <w:sz w:val="20"/>
          <w:szCs w:val="20"/>
        </w:rPr>
      </w:pPr>
      <w:r w:rsidRPr="009704E6">
        <w:rPr>
          <w:b/>
          <w:sz w:val="20"/>
          <w:szCs w:val="20"/>
        </w:rPr>
        <w:t>İhale Türü - Usulü</w:t>
      </w:r>
      <w:r w:rsidRPr="009704E6">
        <w:rPr>
          <w:b/>
          <w:sz w:val="20"/>
          <w:szCs w:val="20"/>
        </w:rPr>
        <w:tab/>
        <w:t>:</w:t>
      </w:r>
      <w:r w:rsidRPr="009704E6">
        <w:rPr>
          <w:b/>
          <w:sz w:val="20"/>
          <w:szCs w:val="20"/>
        </w:rPr>
        <w:tab/>
        <w:t>Hizmet Alımı - Açık İhale Usulü</w:t>
      </w:r>
    </w:p>
    <w:p w:rsidR="009704E6" w:rsidRPr="009704E6" w:rsidRDefault="009704E6" w:rsidP="009704E6">
      <w:pPr>
        <w:pStyle w:val="AralkYok"/>
        <w:rPr>
          <w:b/>
          <w:sz w:val="20"/>
          <w:szCs w:val="20"/>
        </w:rPr>
      </w:pPr>
      <w:r w:rsidRPr="009704E6">
        <w:rPr>
          <w:b/>
          <w:sz w:val="20"/>
          <w:szCs w:val="20"/>
        </w:rPr>
        <w:t>1 - İdarenin</w:t>
      </w:r>
    </w:p>
    <w:p w:rsidR="009704E6" w:rsidRPr="009704E6" w:rsidRDefault="009704E6" w:rsidP="009704E6">
      <w:pPr>
        <w:pStyle w:val="AralkYok"/>
        <w:rPr>
          <w:b/>
          <w:sz w:val="20"/>
          <w:szCs w:val="20"/>
        </w:rPr>
      </w:pPr>
      <w:r w:rsidRPr="009704E6">
        <w:rPr>
          <w:b/>
          <w:sz w:val="20"/>
          <w:szCs w:val="20"/>
        </w:rPr>
        <w:t>a) Adresi</w:t>
      </w:r>
      <w:r w:rsidRPr="009704E6">
        <w:rPr>
          <w:b/>
          <w:sz w:val="20"/>
          <w:szCs w:val="20"/>
        </w:rPr>
        <w:tab/>
        <w:t>:</w:t>
      </w:r>
      <w:r w:rsidRPr="009704E6">
        <w:rPr>
          <w:b/>
          <w:sz w:val="20"/>
          <w:szCs w:val="20"/>
        </w:rPr>
        <w:tab/>
        <w:t>ALİPAŞA MAH.SUVAROĞLU CAD.SUVARKENT SİTESİ ALTI NO:65 65300</w:t>
      </w:r>
    </w:p>
    <w:p w:rsidR="009704E6" w:rsidRPr="009704E6" w:rsidRDefault="009704E6" w:rsidP="009704E6">
      <w:pPr>
        <w:pStyle w:val="AralkYok"/>
        <w:rPr>
          <w:b/>
          <w:sz w:val="20"/>
          <w:szCs w:val="20"/>
        </w:rPr>
      </w:pPr>
      <w:r w:rsidRPr="009704E6">
        <w:rPr>
          <w:b/>
          <w:sz w:val="20"/>
          <w:szCs w:val="20"/>
        </w:rPr>
        <w:t>b) Telefon ve faks numarası</w:t>
      </w:r>
      <w:r w:rsidRPr="009704E6">
        <w:rPr>
          <w:b/>
          <w:sz w:val="20"/>
          <w:szCs w:val="20"/>
        </w:rPr>
        <w:tab/>
        <w:t>:</w:t>
      </w:r>
      <w:r w:rsidRPr="009704E6">
        <w:rPr>
          <w:b/>
          <w:sz w:val="20"/>
          <w:szCs w:val="20"/>
        </w:rPr>
        <w:tab/>
        <w:t>4322251446 - 4322251448</w:t>
      </w:r>
    </w:p>
    <w:p w:rsidR="009704E6" w:rsidRPr="009704E6" w:rsidRDefault="009704E6" w:rsidP="009704E6">
      <w:pPr>
        <w:pStyle w:val="AralkYok"/>
        <w:rPr>
          <w:b/>
          <w:sz w:val="20"/>
          <w:szCs w:val="20"/>
        </w:rPr>
      </w:pPr>
      <w:r w:rsidRPr="009704E6">
        <w:rPr>
          <w:b/>
          <w:sz w:val="20"/>
          <w:szCs w:val="20"/>
        </w:rPr>
        <w:t>c) Elektronik posta adresi</w:t>
      </w:r>
      <w:r w:rsidRPr="009704E6">
        <w:rPr>
          <w:b/>
          <w:sz w:val="20"/>
          <w:szCs w:val="20"/>
        </w:rPr>
        <w:tab/>
        <w:t>:</w:t>
      </w:r>
      <w:r w:rsidRPr="009704E6">
        <w:rPr>
          <w:b/>
          <w:sz w:val="20"/>
          <w:szCs w:val="20"/>
        </w:rPr>
        <w:tab/>
        <w:t>van@mta.gov.tr</w:t>
      </w:r>
    </w:p>
    <w:p w:rsidR="009704E6" w:rsidRPr="009704E6" w:rsidRDefault="009704E6" w:rsidP="009704E6">
      <w:pPr>
        <w:pStyle w:val="AralkYok"/>
        <w:rPr>
          <w:b/>
          <w:sz w:val="20"/>
          <w:szCs w:val="20"/>
        </w:rPr>
      </w:pPr>
      <w:r w:rsidRPr="009704E6">
        <w:rPr>
          <w:b/>
          <w:sz w:val="20"/>
          <w:szCs w:val="20"/>
        </w:rPr>
        <w:t xml:space="preserve">ç) İhale / Ön Yeterlik dokümanının </w:t>
      </w:r>
    </w:p>
    <w:p w:rsidR="009704E6" w:rsidRPr="009704E6" w:rsidRDefault="009704E6" w:rsidP="009704E6">
      <w:pPr>
        <w:pStyle w:val="AralkYok"/>
        <w:rPr>
          <w:b/>
          <w:sz w:val="20"/>
          <w:szCs w:val="20"/>
        </w:rPr>
      </w:pPr>
      <w:r w:rsidRPr="009704E6">
        <w:rPr>
          <w:b/>
          <w:sz w:val="20"/>
          <w:szCs w:val="20"/>
        </w:rPr>
        <w:t>görülebileceği internet adresi</w:t>
      </w:r>
      <w:r w:rsidRPr="009704E6">
        <w:rPr>
          <w:b/>
          <w:sz w:val="20"/>
          <w:szCs w:val="20"/>
        </w:rPr>
        <w:tab/>
        <w:t>:</w:t>
      </w:r>
      <w:r w:rsidRPr="009704E6">
        <w:rPr>
          <w:b/>
          <w:sz w:val="20"/>
          <w:szCs w:val="20"/>
        </w:rPr>
        <w:tab/>
        <w:t>-</w:t>
      </w:r>
    </w:p>
    <w:p w:rsidR="009704E6" w:rsidRPr="009704E6" w:rsidRDefault="009704E6" w:rsidP="009704E6">
      <w:pPr>
        <w:pStyle w:val="AralkYok"/>
        <w:rPr>
          <w:b/>
          <w:sz w:val="20"/>
          <w:szCs w:val="20"/>
        </w:rPr>
      </w:pPr>
      <w:r w:rsidRPr="009704E6">
        <w:rPr>
          <w:b/>
          <w:sz w:val="20"/>
          <w:szCs w:val="20"/>
        </w:rPr>
        <w:t>2 - İhale konusu hizmetin</w:t>
      </w:r>
    </w:p>
    <w:p w:rsidR="009704E6" w:rsidRPr="009704E6" w:rsidRDefault="009704E6" w:rsidP="009704E6">
      <w:pPr>
        <w:pStyle w:val="AralkYok"/>
        <w:rPr>
          <w:b/>
          <w:sz w:val="20"/>
          <w:szCs w:val="20"/>
        </w:rPr>
      </w:pPr>
      <w:r w:rsidRPr="009704E6">
        <w:rPr>
          <w:b/>
          <w:sz w:val="20"/>
          <w:szCs w:val="20"/>
        </w:rPr>
        <w:t>a) Niteliği, türü ve miktarı</w:t>
      </w:r>
      <w:r w:rsidRPr="009704E6">
        <w:rPr>
          <w:b/>
          <w:sz w:val="20"/>
          <w:szCs w:val="20"/>
        </w:rPr>
        <w:tab/>
        <w:t>:</w:t>
      </w:r>
      <w:r w:rsidRPr="009704E6">
        <w:rPr>
          <w:b/>
          <w:sz w:val="20"/>
          <w:szCs w:val="20"/>
        </w:rPr>
        <w:tab/>
        <w:t>HİZMET ALIMI 42 İŞÇİ</w:t>
      </w:r>
    </w:p>
    <w:p w:rsidR="009704E6" w:rsidRPr="009704E6" w:rsidRDefault="009704E6" w:rsidP="009704E6">
      <w:pPr>
        <w:pStyle w:val="AralkYok"/>
        <w:rPr>
          <w:b/>
          <w:sz w:val="20"/>
          <w:szCs w:val="20"/>
        </w:rPr>
      </w:pPr>
      <w:r w:rsidRPr="009704E6">
        <w:rPr>
          <w:b/>
          <w:sz w:val="20"/>
          <w:szCs w:val="20"/>
        </w:rPr>
        <w:t>b) Yapılacağı Yer</w:t>
      </w:r>
      <w:r w:rsidRPr="009704E6">
        <w:rPr>
          <w:b/>
          <w:sz w:val="20"/>
          <w:szCs w:val="20"/>
        </w:rPr>
        <w:tab/>
        <w:t>:</w:t>
      </w:r>
      <w:r w:rsidRPr="009704E6">
        <w:rPr>
          <w:b/>
          <w:sz w:val="20"/>
          <w:szCs w:val="20"/>
        </w:rPr>
        <w:tab/>
        <w:t>Muş Havzası Neojen Kömür Aramaları Projesi Jeofizik (sismik ) Etüt Kamp Şefliği MUŞ-BİTLİS-VAN</w:t>
      </w:r>
    </w:p>
    <w:p w:rsidR="009704E6" w:rsidRPr="009704E6" w:rsidRDefault="009704E6" w:rsidP="009704E6">
      <w:pPr>
        <w:pStyle w:val="AralkYok"/>
        <w:rPr>
          <w:b/>
          <w:sz w:val="20"/>
          <w:szCs w:val="20"/>
        </w:rPr>
      </w:pPr>
      <w:r w:rsidRPr="009704E6">
        <w:rPr>
          <w:b/>
          <w:sz w:val="20"/>
          <w:szCs w:val="20"/>
        </w:rPr>
        <w:t>c) Süresi</w:t>
      </w:r>
      <w:r w:rsidRPr="009704E6">
        <w:rPr>
          <w:b/>
          <w:sz w:val="20"/>
          <w:szCs w:val="20"/>
        </w:rPr>
        <w:tab/>
        <w:t>:</w:t>
      </w:r>
      <w:r w:rsidRPr="009704E6">
        <w:rPr>
          <w:b/>
          <w:sz w:val="20"/>
          <w:szCs w:val="20"/>
        </w:rPr>
        <w:tab/>
        <w:t>4 Ay 7 Gün</w:t>
      </w:r>
    </w:p>
    <w:p w:rsidR="009704E6" w:rsidRPr="009704E6" w:rsidRDefault="009704E6" w:rsidP="009704E6">
      <w:pPr>
        <w:pStyle w:val="AralkYok"/>
        <w:rPr>
          <w:b/>
          <w:sz w:val="20"/>
          <w:szCs w:val="20"/>
        </w:rPr>
      </w:pPr>
      <w:r w:rsidRPr="009704E6">
        <w:rPr>
          <w:b/>
          <w:sz w:val="20"/>
          <w:szCs w:val="20"/>
        </w:rPr>
        <w:t xml:space="preserve">3- İhalenin / Ön Yeterlik / </w:t>
      </w:r>
    </w:p>
    <w:p w:rsidR="009704E6" w:rsidRPr="009704E6" w:rsidRDefault="009704E6" w:rsidP="009704E6">
      <w:pPr>
        <w:pStyle w:val="AralkYok"/>
        <w:rPr>
          <w:b/>
          <w:sz w:val="20"/>
          <w:szCs w:val="20"/>
        </w:rPr>
      </w:pPr>
      <w:r w:rsidRPr="009704E6">
        <w:rPr>
          <w:b/>
          <w:sz w:val="20"/>
          <w:szCs w:val="20"/>
        </w:rPr>
        <w:t>Yeterlik Değerlendirmesinin:</w:t>
      </w:r>
    </w:p>
    <w:p w:rsidR="009704E6" w:rsidRPr="009704E6" w:rsidRDefault="009704E6" w:rsidP="009704E6">
      <w:pPr>
        <w:pStyle w:val="AralkYok"/>
        <w:rPr>
          <w:b/>
          <w:sz w:val="20"/>
          <w:szCs w:val="20"/>
        </w:rPr>
      </w:pPr>
      <w:r w:rsidRPr="009704E6">
        <w:rPr>
          <w:b/>
          <w:sz w:val="20"/>
          <w:szCs w:val="20"/>
        </w:rPr>
        <w:t>a) Yapılacağı yer</w:t>
      </w:r>
      <w:r w:rsidRPr="009704E6">
        <w:rPr>
          <w:b/>
          <w:sz w:val="20"/>
          <w:szCs w:val="20"/>
        </w:rPr>
        <w:tab/>
        <w:t>:</w:t>
      </w:r>
      <w:r w:rsidRPr="009704E6">
        <w:rPr>
          <w:b/>
          <w:sz w:val="20"/>
          <w:szCs w:val="20"/>
        </w:rPr>
        <w:tab/>
        <w:t>M.T.A. Doğu Anadolu Bölge Müdürlüğü ALİPAŞA MAH.SUVAROĞLU CAD.SUVARKENT SİTESİ ALTI NO:65 / 23 İpekyolu VAN</w:t>
      </w:r>
    </w:p>
    <w:p w:rsidR="009704E6" w:rsidRPr="009704E6" w:rsidRDefault="009704E6" w:rsidP="009704E6">
      <w:pPr>
        <w:pStyle w:val="AralkYok"/>
        <w:rPr>
          <w:b/>
          <w:sz w:val="20"/>
          <w:szCs w:val="20"/>
        </w:rPr>
      </w:pPr>
      <w:r w:rsidRPr="009704E6">
        <w:rPr>
          <w:b/>
          <w:sz w:val="20"/>
          <w:szCs w:val="20"/>
        </w:rPr>
        <w:t>b) Tarihi ve saati</w:t>
      </w:r>
      <w:r w:rsidRPr="009704E6">
        <w:rPr>
          <w:b/>
          <w:sz w:val="20"/>
          <w:szCs w:val="20"/>
        </w:rPr>
        <w:tab/>
        <w:t>:</w:t>
      </w:r>
      <w:r w:rsidRPr="009704E6">
        <w:rPr>
          <w:b/>
          <w:sz w:val="20"/>
          <w:szCs w:val="20"/>
        </w:rPr>
        <w:tab/>
        <w:t>17.07.2017 - 10:00</w:t>
      </w:r>
    </w:p>
    <w:p w:rsidR="009704E6" w:rsidRPr="009704E6" w:rsidRDefault="009704E6" w:rsidP="009704E6">
      <w:pPr>
        <w:pStyle w:val="AralkYok"/>
        <w:rPr>
          <w:b/>
          <w:sz w:val="20"/>
          <w:szCs w:val="20"/>
        </w:rPr>
      </w:pPr>
      <w:r w:rsidRPr="009704E6">
        <w:rPr>
          <w:b/>
          <w:sz w:val="20"/>
          <w:szCs w:val="20"/>
        </w:rPr>
        <w:t>4-İhaleye katılabilme şartları ve istenilen belgeler ile yeterlik değerlendirmesinde uygulanacak kriterler:</w:t>
      </w:r>
    </w:p>
    <w:p w:rsidR="009704E6" w:rsidRPr="009704E6" w:rsidRDefault="009704E6" w:rsidP="009704E6">
      <w:pPr>
        <w:pStyle w:val="AralkYok"/>
        <w:rPr>
          <w:b/>
          <w:sz w:val="20"/>
          <w:szCs w:val="20"/>
        </w:rPr>
      </w:pPr>
      <w:r w:rsidRPr="009704E6">
        <w:rPr>
          <w:b/>
          <w:sz w:val="20"/>
          <w:szCs w:val="20"/>
        </w:rPr>
        <w:t xml:space="preserve">1.Mevzuatı gereği kayıtlı olduğu Ticaret ve/veya Sanayi Odası veya Meslek Odası Belgesi; </w:t>
      </w:r>
    </w:p>
    <w:p w:rsidR="009704E6" w:rsidRPr="009704E6" w:rsidRDefault="009704E6" w:rsidP="009704E6">
      <w:pPr>
        <w:pStyle w:val="AralkYok"/>
        <w:rPr>
          <w:b/>
          <w:sz w:val="20"/>
          <w:szCs w:val="20"/>
        </w:rPr>
      </w:pPr>
      <w:r w:rsidRPr="009704E6">
        <w:rPr>
          <w:b/>
          <w:sz w:val="20"/>
          <w:szCs w:val="20"/>
        </w:rPr>
        <w:t xml:space="preserve">2. Gerçek kişi olması halinde, kayıtlı olduğu ticaret ve/veya sanayi odasından ya da ilgili meslek odasından, ilk ilan veya ihale tarihinin içinde bulunduğu yılda alınmış, odaya kayıtlı olduğunu gösterir belge, </w:t>
      </w:r>
    </w:p>
    <w:p w:rsidR="009704E6" w:rsidRPr="009704E6" w:rsidRDefault="009704E6" w:rsidP="009704E6">
      <w:pPr>
        <w:pStyle w:val="AralkYok"/>
        <w:rPr>
          <w:b/>
          <w:sz w:val="20"/>
          <w:szCs w:val="20"/>
        </w:rPr>
      </w:pPr>
      <w:r w:rsidRPr="009704E6">
        <w:rPr>
          <w:b/>
          <w:sz w:val="20"/>
          <w:szCs w:val="20"/>
        </w:rPr>
        <w:t xml:space="preserve">3. Tüzel kişi olması halinde, ilgili mevzuatı gereği kayıtlı bulunduğu ticaret ve/veya sanayi odasından, ilk ilan veya ihale tarihinin içinde bulunduğu yılda alınmış, tüzel kişiliğinin odaya kayıtlı olduğunu gösterir belge, </w:t>
      </w:r>
    </w:p>
    <w:p w:rsidR="009704E6" w:rsidRPr="009704E6" w:rsidRDefault="009704E6" w:rsidP="009704E6">
      <w:pPr>
        <w:pStyle w:val="AralkYok"/>
        <w:rPr>
          <w:b/>
          <w:sz w:val="20"/>
          <w:szCs w:val="20"/>
        </w:rPr>
      </w:pPr>
      <w:r w:rsidRPr="009704E6">
        <w:rPr>
          <w:b/>
          <w:sz w:val="20"/>
          <w:szCs w:val="20"/>
        </w:rPr>
        <w:t xml:space="preserve">4. Teklif vermeye yetkili olduğunu gösteren İmza Beyannamesi veya İmza Sirküleri; </w:t>
      </w:r>
    </w:p>
    <w:p w:rsidR="009704E6" w:rsidRPr="009704E6" w:rsidRDefault="009704E6" w:rsidP="009704E6">
      <w:pPr>
        <w:pStyle w:val="AralkYok"/>
        <w:rPr>
          <w:b/>
          <w:sz w:val="20"/>
          <w:szCs w:val="20"/>
        </w:rPr>
      </w:pPr>
      <w:r w:rsidRPr="009704E6">
        <w:rPr>
          <w:b/>
          <w:sz w:val="20"/>
          <w:szCs w:val="20"/>
        </w:rPr>
        <w:t xml:space="preserve">5. Gerçek kişi olması halinde, noter tasdikli imza beyannamesi, </w:t>
      </w:r>
    </w:p>
    <w:p w:rsidR="009704E6" w:rsidRPr="009704E6" w:rsidRDefault="009704E6" w:rsidP="009704E6">
      <w:pPr>
        <w:pStyle w:val="AralkYok"/>
        <w:rPr>
          <w:b/>
          <w:sz w:val="20"/>
          <w:szCs w:val="20"/>
        </w:rPr>
      </w:pPr>
      <w:r w:rsidRPr="009704E6">
        <w:rPr>
          <w:b/>
          <w:sz w:val="20"/>
          <w:szCs w:val="20"/>
        </w:rPr>
        <w:t xml:space="preserve">6.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9704E6" w:rsidRPr="009704E6" w:rsidRDefault="009704E6" w:rsidP="009704E6">
      <w:pPr>
        <w:pStyle w:val="AralkYok"/>
        <w:rPr>
          <w:b/>
          <w:sz w:val="20"/>
          <w:szCs w:val="20"/>
        </w:rPr>
      </w:pPr>
      <w:r w:rsidRPr="009704E6">
        <w:rPr>
          <w:b/>
          <w:sz w:val="20"/>
          <w:szCs w:val="20"/>
        </w:rPr>
        <w:t xml:space="preserve">7. Şekli ve içeriği İdari Şartnamede belirlenen teklif mektubu. </w:t>
      </w:r>
    </w:p>
    <w:p w:rsidR="009704E6" w:rsidRPr="009704E6" w:rsidRDefault="009704E6" w:rsidP="009704E6">
      <w:pPr>
        <w:pStyle w:val="AralkYok"/>
        <w:rPr>
          <w:b/>
          <w:sz w:val="20"/>
          <w:szCs w:val="20"/>
        </w:rPr>
      </w:pPr>
      <w:r w:rsidRPr="009704E6">
        <w:rPr>
          <w:b/>
          <w:sz w:val="20"/>
          <w:szCs w:val="20"/>
        </w:rPr>
        <w:t xml:space="preserve">8. Şekli ve içeriği İdari Şartnamede belirlenen geçici teminat. </w:t>
      </w:r>
    </w:p>
    <w:p w:rsidR="009704E6" w:rsidRPr="009704E6" w:rsidRDefault="009704E6" w:rsidP="009704E6">
      <w:pPr>
        <w:pStyle w:val="AralkYok"/>
        <w:rPr>
          <w:b/>
          <w:sz w:val="20"/>
          <w:szCs w:val="20"/>
        </w:rPr>
      </w:pPr>
      <w:r w:rsidRPr="009704E6">
        <w:rPr>
          <w:b/>
          <w:sz w:val="20"/>
          <w:szCs w:val="20"/>
        </w:rPr>
        <w:t xml:space="preserve">9. İhale konusu işin tamamı veya bir kısmı alt yüklenicilere yaptırılamaz. </w:t>
      </w:r>
    </w:p>
    <w:p w:rsidR="009704E6" w:rsidRPr="009704E6" w:rsidRDefault="009704E6" w:rsidP="009704E6">
      <w:pPr>
        <w:pStyle w:val="AralkYok"/>
        <w:rPr>
          <w:b/>
          <w:sz w:val="20"/>
          <w:szCs w:val="20"/>
        </w:rPr>
      </w:pPr>
      <w:r w:rsidRPr="009704E6">
        <w:rPr>
          <w:b/>
          <w:sz w:val="20"/>
          <w:szCs w:val="20"/>
        </w:rPr>
        <w:t xml:space="preserve">10.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rsidR="009704E6" w:rsidRPr="009704E6" w:rsidRDefault="009704E6" w:rsidP="009704E6">
      <w:pPr>
        <w:pStyle w:val="AralkYok"/>
        <w:rPr>
          <w:b/>
          <w:sz w:val="20"/>
          <w:szCs w:val="20"/>
        </w:rPr>
      </w:pPr>
      <w:r w:rsidRPr="009704E6">
        <w:rPr>
          <w:b/>
          <w:sz w:val="20"/>
          <w:szCs w:val="20"/>
        </w:rPr>
        <w:t>11.İdare tarafından ekonomik ve mali yeterliğe ilişkin kriter belirtilmemiştir.</w:t>
      </w:r>
    </w:p>
    <w:p w:rsidR="009704E6" w:rsidRPr="009704E6" w:rsidRDefault="009704E6" w:rsidP="009704E6">
      <w:pPr>
        <w:pStyle w:val="AralkYok"/>
        <w:rPr>
          <w:b/>
          <w:sz w:val="20"/>
          <w:szCs w:val="20"/>
        </w:rPr>
      </w:pPr>
      <w:r w:rsidRPr="009704E6">
        <w:rPr>
          <w:b/>
          <w:sz w:val="20"/>
          <w:szCs w:val="20"/>
        </w:rPr>
        <w:t xml:space="preserve">12. İş deneyimini gösteren belgeler: Son beş yıl içinde bedel içeren bir sözleşme kapsamında kabul işlemleri tamamlanan ve teklif edilen bedelin % 40 oranından az olmamak üzere, ihale konusu iş veya benzer işlere ilişkin iş deneyimini gösteren belgeler veya teknolojik ürün deneyim belgesi                                                                                                                              </w:t>
      </w:r>
    </w:p>
    <w:p w:rsidR="009704E6" w:rsidRPr="009704E6" w:rsidRDefault="009704E6" w:rsidP="009704E6">
      <w:pPr>
        <w:pStyle w:val="AralkYok"/>
        <w:rPr>
          <w:b/>
          <w:sz w:val="20"/>
          <w:szCs w:val="20"/>
        </w:rPr>
      </w:pPr>
      <w:r w:rsidRPr="009704E6">
        <w:rPr>
          <w:b/>
          <w:sz w:val="20"/>
          <w:szCs w:val="20"/>
        </w:rPr>
        <w:t xml:space="preserve">13. Bu ihalede benzer iş olarak kabul edilecek işler: Bu ihalede benzer iş olarak, Kamu veya özel sektörde açık ve kapalı mekanlarda personel çalıştırılmasına dayalı  işgücü hizmetleri gibi işler benzer iş olarak kabul edilecektir.                                                                                                                                                                                                                          14.Ekonomik açıdan en avantajlı teklif sadece fiyat esasına göre belirlenecektir. </w:t>
      </w:r>
    </w:p>
    <w:p w:rsidR="009704E6" w:rsidRPr="009704E6" w:rsidRDefault="009704E6" w:rsidP="009704E6">
      <w:pPr>
        <w:pStyle w:val="AralkYok"/>
        <w:rPr>
          <w:b/>
          <w:sz w:val="20"/>
          <w:szCs w:val="20"/>
        </w:rPr>
      </w:pPr>
      <w:r w:rsidRPr="009704E6">
        <w:rPr>
          <w:b/>
          <w:sz w:val="20"/>
          <w:szCs w:val="20"/>
        </w:rPr>
        <w:t xml:space="preserve">15. İhaleye sadece yerli istekliler katılabilecektir. </w:t>
      </w:r>
    </w:p>
    <w:p w:rsidR="009704E6" w:rsidRPr="009704E6" w:rsidRDefault="009704E6" w:rsidP="009704E6">
      <w:pPr>
        <w:pStyle w:val="AralkYok"/>
        <w:rPr>
          <w:b/>
          <w:sz w:val="20"/>
          <w:szCs w:val="20"/>
        </w:rPr>
      </w:pPr>
      <w:r w:rsidRPr="009704E6">
        <w:rPr>
          <w:b/>
          <w:sz w:val="20"/>
          <w:szCs w:val="20"/>
        </w:rPr>
        <w:t xml:space="preserve">16. İhale dokümanının görülmesi ve satın alınması: </w:t>
      </w:r>
    </w:p>
    <w:p w:rsidR="009704E6" w:rsidRPr="009704E6" w:rsidRDefault="009704E6" w:rsidP="009704E6">
      <w:pPr>
        <w:pStyle w:val="AralkYok"/>
        <w:rPr>
          <w:b/>
          <w:sz w:val="20"/>
          <w:szCs w:val="20"/>
        </w:rPr>
      </w:pPr>
      <w:r w:rsidRPr="009704E6">
        <w:rPr>
          <w:b/>
          <w:sz w:val="20"/>
          <w:szCs w:val="20"/>
        </w:rPr>
        <w:t xml:space="preserve">17. İhale dokümanı, idarenin adresinde görülebilir ve 100 TL (Türk Lirası) MTA Doğu Anadolu  Bölge Müdürlüğü'nün van Halk Bankası Merkez şubesi nezdinde bulunan TR 21 0001 2009 3390 0005 000033 no.lu hesaba yatırılarak dekont karşılığında  Satınalma Birimi'den satın alınabilir. </w:t>
      </w:r>
    </w:p>
    <w:p w:rsidR="009704E6" w:rsidRPr="009704E6" w:rsidRDefault="009704E6" w:rsidP="009704E6">
      <w:pPr>
        <w:pStyle w:val="AralkYok"/>
        <w:rPr>
          <w:b/>
          <w:sz w:val="20"/>
          <w:szCs w:val="20"/>
        </w:rPr>
      </w:pPr>
      <w:r w:rsidRPr="009704E6">
        <w:rPr>
          <w:b/>
          <w:sz w:val="20"/>
          <w:szCs w:val="20"/>
        </w:rPr>
        <w:t xml:space="preserve">18. Teklifler, ihale tarih ve saatine kadar MTA Doğu Anadolu  Bölge Müdürlüğü van adresine elden teslim edilebileceği gibi, aynı adrese iadeli taahhütlü posta vasıtasıyla da gönderilebilir. </w:t>
      </w:r>
    </w:p>
    <w:p w:rsidR="009704E6" w:rsidRPr="009704E6" w:rsidRDefault="009704E6" w:rsidP="009704E6">
      <w:pPr>
        <w:pStyle w:val="AralkYok"/>
        <w:rPr>
          <w:b/>
          <w:sz w:val="20"/>
          <w:szCs w:val="20"/>
        </w:rPr>
      </w:pPr>
      <w:r w:rsidRPr="009704E6">
        <w:rPr>
          <w:b/>
          <w:sz w:val="20"/>
          <w:szCs w:val="20"/>
        </w:rPr>
        <w:t>19.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9704E6" w:rsidRPr="009704E6" w:rsidRDefault="009704E6" w:rsidP="009704E6">
      <w:pPr>
        <w:pStyle w:val="AralkYok"/>
        <w:rPr>
          <w:b/>
          <w:sz w:val="20"/>
          <w:szCs w:val="20"/>
        </w:rPr>
      </w:pPr>
      <w:r w:rsidRPr="009704E6">
        <w:rPr>
          <w:b/>
          <w:sz w:val="20"/>
          <w:szCs w:val="20"/>
        </w:rPr>
        <w:t xml:space="preserve">Bu ihalede, işin tamamı için teklif verilecektir. </w:t>
      </w:r>
    </w:p>
    <w:p w:rsidR="009704E6" w:rsidRPr="009704E6" w:rsidRDefault="009704E6" w:rsidP="009704E6">
      <w:pPr>
        <w:pStyle w:val="AralkYok"/>
        <w:rPr>
          <w:b/>
          <w:sz w:val="20"/>
          <w:szCs w:val="20"/>
        </w:rPr>
      </w:pPr>
      <w:r w:rsidRPr="009704E6">
        <w:rPr>
          <w:b/>
          <w:sz w:val="20"/>
          <w:szCs w:val="20"/>
        </w:rPr>
        <w:t xml:space="preserve">20. İstekliler teklif ettikleri bedelin %3’ünden az olmamak üzere kendi belirleyecekleri tutarda geçici teminat vereceklerdir. </w:t>
      </w:r>
    </w:p>
    <w:p w:rsidR="009704E6" w:rsidRPr="009704E6" w:rsidRDefault="009704E6" w:rsidP="009704E6">
      <w:pPr>
        <w:pStyle w:val="AralkYok"/>
        <w:rPr>
          <w:b/>
          <w:sz w:val="20"/>
          <w:szCs w:val="20"/>
        </w:rPr>
      </w:pPr>
      <w:r w:rsidRPr="009704E6">
        <w:rPr>
          <w:b/>
          <w:sz w:val="20"/>
          <w:szCs w:val="20"/>
        </w:rPr>
        <w:t xml:space="preserve">21. Verilen tekliflerin geçerlilik süresi, ihale tarihinden itibaren 60 (altmış) takvim günüdür. </w:t>
      </w:r>
    </w:p>
    <w:p w:rsidR="009704E6" w:rsidRPr="009704E6" w:rsidRDefault="009704E6" w:rsidP="009704E6">
      <w:pPr>
        <w:pStyle w:val="AralkYok"/>
        <w:rPr>
          <w:b/>
          <w:sz w:val="20"/>
          <w:szCs w:val="20"/>
        </w:rPr>
      </w:pPr>
      <w:r w:rsidRPr="009704E6">
        <w:rPr>
          <w:b/>
          <w:sz w:val="20"/>
          <w:szCs w:val="20"/>
        </w:rPr>
        <w:t xml:space="preserve">22. Konsorsiyum olarak ihaleye teklif verilemez. </w:t>
      </w:r>
    </w:p>
    <w:p w:rsidR="009704E6" w:rsidRDefault="009704E6" w:rsidP="009704E6">
      <w:pPr>
        <w:pStyle w:val="AralkYok"/>
        <w:rPr>
          <w:b/>
          <w:sz w:val="20"/>
          <w:szCs w:val="20"/>
        </w:rPr>
      </w:pPr>
      <w:r w:rsidRPr="009704E6">
        <w:rPr>
          <w:b/>
          <w:sz w:val="20"/>
          <w:szCs w:val="20"/>
        </w:rPr>
        <w:t>23.İhale, Kanunun 38 inci maddesinde öngörülen açıklama istenmeksizin ekonomik açıdan en avantajlı teklif üzerinde bırakılacaktır. Asgari işçilik maliyetinin altında teklif sunan isteklilerin teklifleri reddedilerek ihale dışı bırakılacaktır.</w:t>
      </w:r>
    </w:p>
    <w:p w:rsidR="00240CE7" w:rsidRDefault="00240CE7" w:rsidP="009704E6">
      <w:pPr>
        <w:pStyle w:val="AralkYok"/>
        <w:rPr>
          <w:b/>
          <w:sz w:val="20"/>
          <w:szCs w:val="20"/>
        </w:rPr>
      </w:pPr>
    </w:p>
    <w:p w:rsidR="00240CE7" w:rsidRDefault="00240CE7" w:rsidP="009704E6">
      <w:pPr>
        <w:pStyle w:val="AralkYok"/>
        <w:rPr>
          <w:b/>
          <w:sz w:val="20"/>
          <w:szCs w:val="20"/>
        </w:rPr>
      </w:pPr>
      <w:bookmarkStart w:id="0" w:name="_GoBack"/>
      <w:bookmarkEnd w:id="0"/>
    </w:p>
    <w:sectPr w:rsidR="00240CE7" w:rsidSect="009704E6">
      <w:pgSz w:w="11906" w:h="16838"/>
      <w:pgMar w:top="567" w:right="62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6C" w:rsidRDefault="00D23D6C" w:rsidP="009704E6">
      <w:pPr>
        <w:spacing w:after="0" w:line="240" w:lineRule="auto"/>
      </w:pPr>
      <w:r>
        <w:separator/>
      </w:r>
    </w:p>
  </w:endnote>
  <w:endnote w:type="continuationSeparator" w:id="0">
    <w:p w:rsidR="00D23D6C" w:rsidRDefault="00D23D6C" w:rsidP="0097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6C" w:rsidRDefault="00D23D6C" w:rsidP="009704E6">
      <w:pPr>
        <w:spacing w:after="0" w:line="240" w:lineRule="auto"/>
      </w:pPr>
      <w:r>
        <w:separator/>
      </w:r>
    </w:p>
  </w:footnote>
  <w:footnote w:type="continuationSeparator" w:id="0">
    <w:p w:rsidR="00D23D6C" w:rsidRDefault="00D23D6C" w:rsidP="00970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0C"/>
    <w:rsid w:val="000B428E"/>
    <w:rsid w:val="0015659B"/>
    <w:rsid w:val="001F6158"/>
    <w:rsid w:val="00240CE7"/>
    <w:rsid w:val="007E5D0C"/>
    <w:rsid w:val="0095223F"/>
    <w:rsid w:val="009704E6"/>
    <w:rsid w:val="00C23513"/>
    <w:rsid w:val="00D23D6C"/>
    <w:rsid w:val="00EB1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261B-FDF4-4C89-8B13-BEA699F3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04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4E6"/>
  </w:style>
  <w:style w:type="paragraph" w:styleId="AltBilgi">
    <w:name w:val="footer"/>
    <w:basedOn w:val="Normal"/>
    <w:link w:val="AltBilgiChar"/>
    <w:uiPriority w:val="99"/>
    <w:unhideWhenUsed/>
    <w:rsid w:val="009704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4E6"/>
  </w:style>
  <w:style w:type="paragraph" w:styleId="AralkYok">
    <w:name w:val="No Spacing"/>
    <w:uiPriority w:val="1"/>
    <w:qFormat/>
    <w:rsid w:val="00970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790</Words>
  <Characters>4507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AKGUL (Satınalma Şefi)</dc:creator>
  <cp:keywords/>
  <dc:description/>
  <cp:lastModifiedBy>Muhammed Serkan AVCI</cp:lastModifiedBy>
  <cp:revision>4</cp:revision>
  <dcterms:created xsi:type="dcterms:W3CDTF">2017-07-07T08:10:00Z</dcterms:created>
  <dcterms:modified xsi:type="dcterms:W3CDTF">2017-07-07T13:32:00Z</dcterms:modified>
</cp:coreProperties>
</file>