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C6" w:rsidRDefault="000008C6" w:rsidP="000008C6">
      <w:pPr>
        <w:tabs>
          <w:tab w:val="left" w:pos="1985"/>
        </w:tabs>
        <w:spacing w:before="120" w:after="120"/>
        <w:jc w:val="center"/>
        <w:rPr>
          <w:rFonts w:asciiTheme="majorHAnsi" w:hAnsiTheme="majorHAnsi"/>
          <w:b/>
          <w:sz w:val="24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0"/>
        </w:rPr>
        <w:t xml:space="preserve">BASIN İLAN KURUMU </w:t>
      </w:r>
    </w:p>
    <w:p w:rsidR="000008C6" w:rsidRDefault="000008C6" w:rsidP="000008C6">
      <w:pPr>
        <w:tabs>
          <w:tab w:val="left" w:pos="1985"/>
        </w:tabs>
        <w:spacing w:before="120" w:after="120"/>
        <w:jc w:val="center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>Genel Müdürlüğüne</w:t>
      </w:r>
    </w:p>
    <w:p w:rsidR="000008C6" w:rsidRDefault="000008C6" w:rsidP="000008C6">
      <w:pPr>
        <w:tabs>
          <w:tab w:val="left" w:pos="1985"/>
        </w:tabs>
        <w:spacing w:before="120" w:after="120"/>
        <w:jc w:val="center"/>
        <w:rPr>
          <w:rFonts w:asciiTheme="majorHAnsi" w:hAnsiTheme="majorHAnsi"/>
          <w:b/>
          <w:sz w:val="24"/>
          <w:szCs w:val="20"/>
        </w:rPr>
      </w:pPr>
    </w:p>
    <w:p w:rsidR="000008C6" w:rsidRDefault="000008C6" w:rsidP="000008C6">
      <w:pPr>
        <w:tabs>
          <w:tab w:val="left" w:pos="1985"/>
        </w:tabs>
        <w:spacing w:before="120" w:after="120"/>
        <w:jc w:val="both"/>
        <w:rPr>
          <w:rFonts w:ascii="Calibri" w:hAnsi="Calibri"/>
          <w:sz w:val="24"/>
          <w:szCs w:val="20"/>
        </w:rPr>
      </w:pPr>
      <w:proofErr w:type="gramStart"/>
      <w:r>
        <w:rPr>
          <w:rFonts w:ascii="Calibri" w:hAnsi="Calibri"/>
          <w:sz w:val="24"/>
          <w:szCs w:val="20"/>
        </w:rPr>
        <w:t>Kurumunuzca gerçekleştirilmekte olan resmi ilan ve reklamların gazetelerde yayımlanmasına aracılık hizmetlerinin, ülkemizdeki e-devlet, e-dönüşüm politika ve uygulamaları doğrultusunda sanal ortamlarda da yürütülebilmesini teminen ilgili iş emirleri (üst-yazı) ile resmi ilan ve reklamların nihai elektronik metinlerinin internet üzerinden alınması/gönderilmesi amacıyla geliştirilen web uygulamalarının kullanılması sürecinde aşağıdaki tabloda belirtilen personellerimizin;</w:t>
      </w:r>
      <w:proofErr w:type="gramEnd"/>
    </w:p>
    <w:p w:rsidR="000008C6" w:rsidRDefault="000008C6" w:rsidP="000008C6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714" w:hanging="357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>Kurumunuza ilan gönderme, verileri düzeltme, teyit etme, iptal etme, görevi ve yetkisi bulunduğunu,</w:t>
      </w:r>
    </w:p>
    <w:p w:rsidR="000008C6" w:rsidRDefault="000008C6" w:rsidP="000008C6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714" w:hanging="357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>Listede anılan kişilerin Kurumunuz/Kuruluşunuz adına resmi ilan ve reklam vermiş olacağını,</w:t>
      </w:r>
    </w:p>
    <w:p w:rsidR="000008C6" w:rsidRDefault="000008C6" w:rsidP="000008C6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714" w:hanging="357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Kurumunuz tarafından verilen şifre ve kullanıcı adlarının gizli tutulacağını ve ilgisi bulunmayan üçüncü kişiler tarafından kullanılmayacağını, aksi </w:t>
      </w:r>
      <w:proofErr w:type="gramStart"/>
      <w:r>
        <w:rPr>
          <w:rFonts w:ascii="Calibri" w:hAnsi="Calibri"/>
          <w:sz w:val="24"/>
          <w:szCs w:val="20"/>
        </w:rPr>
        <w:t>taktirde</w:t>
      </w:r>
      <w:proofErr w:type="gramEnd"/>
      <w:r>
        <w:rPr>
          <w:rFonts w:ascii="Calibri" w:hAnsi="Calibri"/>
          <w:sz w:val="24"/>
          <w:szCs w:val="20"/>
        </w:rPr>
        <w:t xml:space="preserve"> oluşacak olumsuz durumdan tarafımızın sorumlu olacağını</w:t>
      </w:r>
    </w:p>
    <w:p w:rsidR="000008C6" w:rsidRDefault="000008C6" w:rsidP="000008C6">
      <w:pPr>
        <w:tabs>
          <w:tab w:val="left" w:pos="1985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>beyan ve taahhüt ederiz.</w:t>
      </w:r>
    </w:p>
    <w:p w:rsidR="000008C6" w:rsidRDefault="000008C6" w:rsidP="000008C6">
      <w:pPr>
        <w:tabs>
          <w:tab w:val="left" w:pos="6946"/>
        </w:tabs>
        <w:spacing w:after="0" w:line="240" w:lineRule="auto"/>
        <w:jc w:val="center"/>
        <w:rPr>
          <w:rFonts w:ascii="Calibri" w:hAnsi="Calibri"/>
          <w:color w:val="808080" w:themeColor="background1" w:themeShade="80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color w:val="808080" w:themeColor="background1" w:themeShade="80"/>
          <w:sz w:val="24"/>
          <w:szCs w:val="20"/>
        </w:rPr>
        <w:t>ONAYLAYAN</w:t>
      </w:r>
    </w:p>
    <w:p w:rsidR="000008C6" w:rsidRDefault="000008C6" w:rsidP="000008C6">
      <w:pPr>
        <w:tabs>
          <w:tab w:val="left" w:pos="6946"/>
        </w:tabs>
        <w:spacing w:after="0" w:line="240" w:lineRule="auto"/>
        <w:jc w:val="center"/>
        <w:rPr>
          <w:rFonts w:ascii="Calibri" w:hAnsi="Calibri"/>
          <w:color w:val="808080" w:themeColor="background1" w:themeShade="80"/>
          <w:sz w:val="24"/>
          <w:szCs w:val="20"/>
        </w:rPr>
      </w:pPr>
      <w:r>
        <w:rPr>
          <w:rFonts w:ascii="Calibri" w:hAnsi="Calibri"/>
          <w:color w:val="808080" w:themeColor="background1" w:themeShade="80"/>
          <w:sz w:val="24"/>
          <w:szCs w:val="20"/>
        </w:rPr>
        <w:t xml:space="preserve">                                                                                                                  (İsim, İmza, Tarih, Kaşe)</w:t>
      </w:r>
    </w:p>
    <w:p w:rsidR="000008C6" w:rsidRDefault="0094543A" w:rsidP="0094543A">
      <w:pPr>
        <w:tabs>
          <w:tab w:val="left" w:pos="6946"/>
        </w:tabs>
        <w:spacing w:before="120" w:after="120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>Kurum Kodu     :………………………………………… (KAYSİS)</w:t>
      </w:r>
      <w:r w:rsidR="00E5597A">
        <w:rPr>
          <w:rFonts w:ascii="Calibri" w:hAnsi="Calibri"/>
          <w:sz w:val="24"/>
          <w:szCs w:val="20"/>
        </w:rPr>
        <w:t>(Kamu Kurumları için)</w:t>
      </w:r>
    </w:p>
    <w:p w:rsidR="000008C6" w:rsidRDefault="000008C6" w:rsidP="000008C6">
      <w:pPr>
        <w:tabs>
          <w:tab w:val="left" w:leader="dot" w:pos="2694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Kurum Adı </w:t>
      </w:r>
      <w:r w:rsidR="00DC60D5">
        <w:rPr>
          <w:rFonts w:ascii="Calibri" w:hAnsi="Calibri"/>
          <w:sz w:val="24"/>
          <w:szCs w:val="20"/>
        </w:rPr>
        <w:t xml:space="preserve">       </w:t>
      </w:r>
      <w:r>
        <w:rPr>
          <w:rFonts w:ascii="Calibri" w:hAnsi="Calibri"/>
          <w:sz w:val="24"/>
          <w:szCs w:val="20"/>
        </w:rPr>
        <w:t>:</w:t>
      </w:r>
      <w:r w:rsidR="00CD6F05">
        <w:rPr>
          <w:rFonts w:ascii="Calibri" w:hAnsi="Calibri"/>
          <w:sz w:val="24"/>
          <w:szCs w:val="20"/>
        </w:rPr>
        <w:t>……………………………………………………………</w:t>
      </w:r>
      <w:r w:rsidR="005568EE">
        <w:rPr>
          <w:rFonts w:ascii="Calibri" w:hAnsi="Calibri"/>
          <w:sz w:val="24"/>
          <w:szCs w:val="20"/>
        </w:rPr>
        <w:t>…</w:t>
      </w:r>
    </w:p>
    <w:p w:rsidR="000008C6" w:rsidRDefault="008D4C53" w:rsidP="008D4C53">
      <w:pPr>
        <w:tabs>
          <w:tab w:val="left" w:leader="dot" w:pos="2694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Adresi        </w:t>
      </w:r>
      <w:r w:rsidR="00DC60D5">
        <w:rPr>
          <w:rFonts w:ascii="Calibri" w:hAnsi="Calibri"/>
          <w:sz w:val="24"/>
          <w:szCs w:val="20"/>
        </w:rPr>
        <w:t xml:space="preserve">       </w:t>
      </w:r>
      <w:r>
        <w:rPr>
          <w:rFonts w:ascii="Calibri" w:hAnsi="Calibri"/>
          <w:sz w:val="24"/>
          <w:szCs w:val="20"/>
        </w:rPr>
        <w:t>:………………………</w:t>
      </w:r>
      <w:r w:rsidR="005568EE">
        <w:rPr>
          <w:rFonts w:ascii="Calibri" w:hAnsi="Calibri"/>
          <w:sz w:val="24"/>
          <w:szCs w:val="20"/>
        </w:rPr>
        <w:t>………………………………………</w:t>
      </w:r>
    </w:p>
    <w:p w:rsidR="000008C6" w:rsidRDefault="00DC60D5" w:rsidP="000008C6">
      <w:pPr>
        <w:tabs>
          <w:tab w:val="left" w:leader="dot" w:pos="2694"/>
        </w:tabs>
        <w:spacing w:before="120" w:after="120"/>
        <w:ind w:left="1134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       </w:t>
      </w:r>
      <w:r w:rsidR="00D81C72">
        <w:rPr>
          <w:rFonts w:ascii="Calibri" w:hAnsi="Calibri"/>
          <w:sz w:val="24"/>
          <w:szCs w:val="20"/>
        </w:rPr>
        <w:tab/>
        <w:t>………</w:t>
      </w:r>
      <w:r>
        <w:rPr>
          <w:rFonts w:ascii="Calibri" w:hAnsi="Calibri"/>
          <w:sz w:val="24"/>
          <w:szCs w:val="20"/>
        </w:rPr>
        <w:t>…………………</w:t>
      </w:r>
      <w:r w:rsidR="005568EE">
        <w:rPr>
          <w:rFonts w:ascii="Calibri" w:hAnsi="Calibri"/>
          <w:sz w:val="24"/>
          <w:szCs w:val="20"/>
        </w:rPr>
        <w:t>………………….</w:t>
      </w:r>
    </w:p>
    <w:p w:rsidR="00886E3D" w:rsidRDefault="00886E3D" w:rsidP="00886E3D">
      <w:pPr>
        <w:tabs>
          <w:tab w:val="left" w:leader="dot" w:pos="2694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Telefon     </w:t>
      </w:r>
      <w:r w:rsidR="00DC60D5">
        <w:rPr>
          <w:rFonts w:ascii="Calibri" w:hAnsi="Calibri"/>
          <w:sz w:val="24"/>
          <w:szCs w:val="20"/>
        </w:rPr>
        <w:t xml:space="preserve">         </w:t>
      </w:r>
      <w:r>
        <w:rPr>
          <w:rFonts w:ascii="Calibri" w:hAnsi="Calibri"/>
          <w:sz w:val="24"/>
          <w:szCs w:val="20"/>
        </w:rPr>
        <w:t>:………………………………………………………………</w:t>
      </w:r>
    </w:p>
    <w:p w:rsidR="00DC60D5" w:rsidRDefault="00DC60D5" w:rsidP="00886E3D">
      <w:pPr>
        <w:tabs>
          <w:tab w:val="left" w:leader="dot" w:pos="2694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>E posta              :……………………………………………………………</w:t>
      </w:r>
      <w:r w:rsidR="005568EE">
        <w:rPr>
          <w:rFonts w:ascii="Calibri" w:hAnsi="Calibri"/>
          <w:sz w:val="24"/>
          <w:szCs w:val="20"/>
        </w:rPr>
        <w:t>….</w:t>
      </w:r>
    </w:p>
    <w:p w:rsidR="00DC60D5" w:rsidRDefault="008D4C53" w:rsidP="008D4C53">
      <w:pPr>
        <w:tabs>
          <w:tab w:val="left" w:leader="dot" w:pos="2694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>Vergi Dairesi</w:t>
      </w:r>
      <w:r w:rsidR="00DC60D5">
        <w:rPr>
          <w:rFonts w:ascii="Calibri" w:hAnsi="Calibri"/>
          <w:sz w:val="24"/>
          <w:szCs w:val="20"/>
        </w:rPr>
        <w:t xml:space="preserve">     :………………………………………………………………………..</w:t>
      </w:r>
    </w:p>
    <w:p w:rsidR="000008C6" w:rsidRDefault="00DC60D5" w:rsidP="008D4C53">
      <w:pPr>
        <w:tabs>
          <w:tab w:val="left" w:leader="dot" w:pos="2694"/>
        </w:tabs>
        <w:spacing w:before="120" w:after="120"/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Vergi </w:t>
      </w:r>
      <w:r w:rsidR="008D4C53">
        <w:rPr>
          <w:rFonts w:ascii="Calibri" w:hAnsi="Calibri"/>
          <w:sz w:val="24"/>
          <w:szCs w:val="20"/>
        </w:rPr>
        <w:t>Numarası :………………………………………………………………………..</w:t>
      </w:r>
    </w:p>
    <w:tbl>
      <w:tblPr>
        <w:tblStyle w:val="TabloKlavuzu1"/>
        <w:tblpPr w:leftFromText="141" w:rightFromText="141" w:vertAnchor="text" w:horzAnchor="margin" w:tblpY="197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382"/>
        <w:gridCol w:w="1418"/>
        <w:gridCol w:w="1843"/>
        <w:gridCol w:w="1984"/>
        <w:gridCol w:w="2126"/>
      </w:tblGrid>
      <w:tr w:rsidR="000008C6" w:rsidTr="001A7366">
        <w:trPr>
          <w:trHeight w:val="510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8C6" w:rsidRDefault="000008C6">
            <w:pPr>
              <w:spacing w:before="120"/>
              <w:rPr>
                <w:rFonts w:ascii="Cambria" w:hAnsi="Cambria"/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İnternet Kullanıcısı Yetkili Personel Listesi</w:t>
            </w:r>
          </w:p>
        </w:tc>
      </w:tr>
      <w:tr w:rsidR="00D81C72" w:rsidTr="001A7366">
        <w:trPr>
          <w:trHeight w:hRule="exact"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6" w:rsidRDefault="000008C6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Sıra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6" w:rsidRDefault="000008C6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Adı-Soyadı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6" w:rsidRDefault="000008C6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TC Kimlik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6" w:rsidRDefault="000008C6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Unvanı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6" w:rsidRDefault="000008C6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6" w:rsidRDefault="000008C6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Cep Telefonu</w:t>
            </w:r>
          </w:p>
        </w:tc>
      </w:tr>
      <w:tr w:rsidR="00D81C72" w:rsidTr="001A7366">
        <w:trPr>
          <w:trHeight w:hRule="exact" w:val="8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D81C72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</w:tr>
      <w:tr w:rsidR="00D81C72" w:rsidTr="001A7366">
        <w:trPr>
          <w:trHeight w:hRule="exact" w:val="8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D81C72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</w:tr>
      <w:tr w:rsidR="00D81C72" w:rsidTr="001A7366">
        <w:trPr>
          <w:trHeight w:hRule="exact" w:val="9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1A7366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:rsidR="001A7366" w:rsidRDefault="001A736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6" w:rsidRDefault="000008C6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</w:tr>
    </w:tbl>
    <w:p w:rsidR="00B915E8" w:rsidRDefault="00B915E8"/>
    <w:p w:rsidR="004C023B" w:rsidRDefault="004C023B">
      <w:r>
        <w:t>BİLGİ İÇİN: 0412 228 28 95-  ŞUBE MÜDÜRÜ OSMAN BAŞEĞMEZ: 0530 961 69 55</w:t>
      </w:r>
    </w:p>
    <w:p w:rsidR="00F56987" w:rsidRDefault="00F56987"/>
    <w:sectPr w:rsidR="00F56987" w:rsidSect="001A7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64F1"/>
    <w:multiLevelType w:val="hybridMultilevel"/>
    <w:tmpl w:val="BD3C5AC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C6"/>
    <w:rsid w:val="000008C6"/>
    <w:rsid w:val="00040FEB"/>
    <w:rsid w:val="001A7366"/>
    <w:rsid w:val="001B68A3"/>
    <w:rsid w:val="002874BD"/>
    <w:rsid w:val="004C023B"/>
    <w:rsid w:val="005568EE"/>
    <w:rsid w:val="00760939"/>
    <w:rsid w:val="00886E3D"/>
    <w:rsid w:val="008D4C53"/>
    <w:rsid w:val="0094543A"/>
    <w:rsid w:val="00B915E8"/>
    <w:rsid w:val="00CD6F05"/>
    <w:rsid w:val="00D81C72"/>
    <w:rsid w:val="00DC60D5"/>
    <w:rsid w:val="00E5597A"/>
    <w:rsid w:val="00F5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E135F-A8EF-417B-9A3A-B829FC61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C6"/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59"/>
    <w:rsid w:val="00000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56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ŞAHİN</dc:creator>
  <cp:lastModifiedBy>Emrah ÇAVUŞ</cp:lastModifiedBy>
  <cp:revision>2</cp:revision>
  <cp:lastPrinted>2016-03-14T07:03:00Z</cp:lastPrinted>
  <dcterms:created xsi:type="dcterms:W3CDTF">2020-10-02T11:25:00Z</dcterms:created>
  <dcterms:modified xsi:type="dcterms:W3CDTF">2020-10-02T11:25:00Z</dcterms:modified>
</cp:coreProperties>
</file>